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2214" w14:textId="77777777" w:rsidR="00A85F96" w:rsidRDefault="00093B4D" w:rsidP="00BC7DC5">
      <w:pPr>
        <w:widowControl w:val="0"/>
        <w:autoSpaceDE w:val="0"/>
        <w:autoSpaceDN w:val="0"/>
        <w:spacing w:before="32"/>
        <w:ind w:right="3673"/>
        <w:jc w:val="center"/>
        <w:outlineLvl w:val="0"/>
        <w:rPr>
          <w:rFonts w:ascii="Calibri" w:eastAsia="Constantia" w:hAnsi="Calibri" w:cs="Calibri"/>
          <w:sz w:val="22"/>
          <w:szCs w:val="22"/>
          <w:lang w:val="pt-PT" w:eastAsia="en-US"/>
        </w:rPr>
      </w:pPr>
      <w:r w:rsidRPr="00160E16">
        <w:rPr>
          <w:rFonts w:ascii="Calibri" w:eastAsia="Constantia" w:hAnsi="Calibri" w:cs="Calibri"/>
          <w:sz w:val="22"/>
          <w:szCs w:val="22"/>
          <w:lang w:val="pt-PT" w:eastAsia="en-US"/>
        </w:rPr>
        <w:t xml:space="preserve">                                                           </w:t>
      </w:r>
    </w:p>
    <w:p w14:paraId="2FFA4324" w14:textId="77777777" w:rsidR="00BC7DC5" w:rsidRDefault="00BC7DC5" w:rsidP="00BC7DC5">
      <w:pPr>
        <w:widowControl w:val="0"/>
        <w:autoSpaceDE w:val="0"/>
        <w:autoSpaceDN w:val="0"/>
        <w:spacing w:before="32"/>
        <w:ind w:right="3673"/>
        <w:outlineLvl w:val="0"/>
        <w:rPr>
          <w:rFonts w:ascii="Calibri" w:eastAsia="Constantia" w:hAnsi="Calibri" w:cs="Calibri"/>
          <w:sz w:val="22"/>
          <w:szCs w:val="22"/>
          <w:lang w:val="pt-PT" w:eastAsia="en-US"/>
        </w:rPr>
      </w:pPr>
    </w:p>
    <w:p w14:paraId="2EEE88E2" w14:textId="2AA77ADD" w:rsidR="00BC7DC5" w:rsidRPr="00AE2A1D" w:rsidRDefault="00BC7DC5" w:rsidP="00BC7DC5">
      <w:pPr>
        <w:pStyle w:val="Recuodecorpodetexto"/>
        <w:ind w:left="0" w:firstLine="708"/>
        <w:jc w:val="center"/>
        <w:rPr>
          <w:rFonts w:ascii="Calibri" w:hAnsi="Calibri" w:cs="Calibri"/>
          <w:b/>
          <w:bCs/>
          <w:sz w:val="22"/>
          <w:szCs w:val="22"/>
          <w:u w:val="single"/>
          <w:lang w:val="pt-BR"/>
        </w:rPr>
      </w:pPr>
      <w:r w:rsidRPr="00E25AB8">
        <w:rPr>
          <w:rFonts w:ascii="Calibri" w:hAnsi="Calibri" w:cs="Calibri"/>
          <w:b/>
          <w:bCs/>
          <w:sz w:val="22"/>
          <w:szCs w:val="22"/>
          <w:u w:val="single"/>
        </w:rPr>
        <w:t xml:space="preserve">RESOLUÇÃO </w:t>
      </w:r>
      <w:r w:rsidR="00E25AB8" w:rsidRPr="00E25AB8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N</w:t>
      </w:r>
      <w:r w:rsidRPr="00E25AB8">
        <w:rPr>
          <w:rFonts w:ascii="Calibri" w:hAnsi="Calibri" w:cs="Calibri"/>
          <w:b/>
          <w:bCs/>
          <w:sz w:val="22"/>
          <w:szCs w:val="22"/>
          <w:u w:val="single"/>
        </w:rPr>
        <w:t xml:space="preserve">º </w:t>
      </w:r>
      <w:r w:rsidR="00E25AB8" w:rsidRPr="00E25AB8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06</w:t>
      </w:r>
      <w:r w:rsidR="00AE2A1D" w:rsidRPr="00E25AB8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/2024</w:t>
      </w:r>
    </w:p>
    <w:p w14:paraId="1006008D" w14:textId="77777777" w:rsidR="00BC7DC5" w:rsidRDefault="00BC7DC5" w:rsidP="00BC7DC5">
      <w:pPr>
        <w:pStyle w:val="Recuodecorpodetexto"/>
        <w:ind w:left="0" w:firstLine="708"/>
        <w:rPr>
          <w:rFonts w:ascii="Calibri" w:hAnsi="Calibri" w:cs="Calibri"/>
          <w:sz w:val="22"/>
          <w:szCs w:val="22"/>
          <w:lang w:val="pt-BR"/>
        </w:rPr>
      </w:pPr>
    </w:p>
    <w:p w14:paraId="65A17B26" w14:textId="120F3FBE" w:rsidR="00E25AB8" w:rsidRPr="00E25AB8" w:rsidRDefault="00E25AB8" w:rsidP="00E25AB8">
      <w:pPr>
        <w:pStyle w:val="Recuodecorpodetexto"/>
        <w:spacing w:before="120" w:after="120"/>
        <w:ind w:left="4961"/>
        <w:rPr>
          <w:rFonts w:ascii="Calibri" w:hAnsi="Calibri" w:cs="Calibri"/>
          <w:b/>
          <w:sz w:val="22"/>
          <w:szCs w:val="22"/>
          <w:lang w:val="pt-BR"/>
        </w:rPr>
      </w:pPr>
      <w:r w:rsidRPr="00E25AB8">
        <w:rPr>
          <w:rFonts w:ascii="Calibri" w:hAnsi="Calibri" w:cs="Calibri"/>
          <w:b/>
          <w:sz w:val="22"/>
          <w:szCs w:val="22"/>
          <w:lang w:val="pt-BR"/>
        </w:rPr>
        <w:t>DISPÕE SOBRE O REGIME DE TRANSIÇÃO DE QUE TRATA O ART. 191 DA LEI º 14.133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/2021, </w:t>
      </w:r>
      <w:r w:rsidRPr="00E25AB8">
        <w:rPr>
          <w:rFonts w:ascii="Calibri" w:hAnsi="Calibri" w:cs="Calibri"/>
          <w:b/>
          <w:sz w:val="22"/>
          <w:szCs w:val="22"/>
          <w:lang w:val="pt-BR"/>
        </w:rPr>
        <w:t>NO ÂMBITO DO CONSÓRCIO INTERMUNICIPAL DE SAÚDE DO ALTO VALE DO RIO DO PEIXE - CISAMARP.</w:t>
      </w:r>
    </w:p>
    <w:p w14:paraId="514FC869" w14:textId="77777777" w:rsidR="00BC7DC5" w:rsidRDefault="00BC7DC5" w:rsidP="00AE2A1D">
      <w:pPr>
        <w:pStyle w:val="Recuodecorpodetexto"/>
        <w:ind w:left="0" w:firstLine="708"/>
        <w:rPr>
          <w:rFonts w:ascii="Calibri" w:hAnsi="Calibri" w:cs="Calibri"/>
          <w:sz w:val="22"/>
          <w:szCs w:val="22"/>
          <w:lang w:val="pt-BR"/>
        </w:rPr>
      </w:pPr>
    </w:p>
    <w:p w14:paraId="7CC83DE8" w14:textId="5B11E0AB" w:rsidR="00BC7DC5" w:rsidRDefault="00BC7DC5" w:rsidP="00AE2A1D">
      <w:pPr>
        <w:pStyle w:val="Recuodecorpodetexto"/>
        <w:spacing w:before="120" w:after="120" w:line="276" w:lineRule="auto"/>
        <w:ind w:left="0"/>
        <w:rPr>
          <w:rFonts w:ascii="Calibri" w:hAnsi="Calibri" w:cs="Calibri"/>
          <w:color w:val="000000"/>
          <w:sz w:val="22"/>
          <w:szCs w:val="22"/>
          <w:lang w:val="pt-BR"/>
        </w:rPr>
      </w:pPr>
      <w:r w:rsidRPr="00AE2A1D">
        <w:rPr>
          <w:rFonts w:ascii="Calibri" w:hAnsi="Calibri" w:cs="Calibri"/>
          <w:b/>
          <w:bCs/>
          <w:sz w:val="22"/>
          <w:szCs w:val="22"/>
          <w:lang w:val="pt-BR"/>
        </w:rPr>
        <w:t>Luci Peretti</w:t>
      </w:r>
      <w:r w:rsidRPr="00C7465E">
        <w:rPr>
          <w:rFonts w:ascii="Calibri" w:hAnsi="Calibri" w:cs="Calibri"/>
          <w:sz w:val="22"/>
          <w:szCs w:val="22"/>
        </w:rPr>
        <w:t>, Presidente do Consórcio Intermunicipal de Saúde do Alto Vale do R</w:t>
      </w:r>
      <w:r>
        <w:rPr>
          <w:rFonts w:ascii="Calibri" w:hAnsi="Calibri" w:cs="Calibri"/>
          <w:sz w:val="22"/>
          <w:szCs w:val="22"/>
        </w:rPr>
        <w:t>io do Peixe – CISAMARP, Prefeit</w:t>
      </w:r>
      <w:r>
        <w:rPr>
          <w:rFonts w:ascii="Calibri" w:hAnsi="Calibri" w:cs="Calibri"/>
          <w:sz w:val="22"/>
          <w:szCs w:val="22"/>
          <w:lang w:val="pt-BR"/>
        </w:rPr>
        <w:t xml:space="preserve">a </w:t>
      </w:r>
      <w:r w:rsidRPr="00C7465E">
        <w:rPr>
          <w:rFonts w:ascii="Calibri" w:hAnsi="Calibri" w:cs="Calibri"/>
          <w:sz w:val="22"/>
          <w:szCs w:val="22"/>
        </w:rPr>
        <w:t xml:space="preserve">do município de </w:t>
      </w:r>
      <w:proofErr w:type="spellStart"/>
      <w:r>
        <w:rPr>
          <w:rFonts w:ascii="Calibri" w:hAnsi="Calibri" w:cs="Calibri"/>
          <w:sz w:val="22"/>
          <w:szCs w:val="22"/>
          <w:lang w:val="pt-BR"/>
        </w:rPr>
        <w:t>Iomerê</w:t>
      </w:r>
      <w:proofErr w:type="spellEnd"/>
      <w:r w:rsidRPr="00C7465E">
        <w:rPr>
          <w:rFonts w:ascii="Calibri" w:hAnsi="Calibri" w:cs="Calibri"/>
          <w:sz w:val="22"/>
          <w:szCs w:val="22"/>
        </w:rPr>
        <w:t xml:space="preserve">, usando da competência que lhe confere </w:t>
      </w:r>
      <w:r w:rsidRPr="00C7465E">
        <w:rPr>
          <w:rFonts w:ascii="Calibri" w:hAnsi="Calibri" w:cs="Calibri"/>
          <w:color w:val="000000"/>
          <w:sz w:val="22"/>
          <w:szCs w:val="22"/>
        </w:rPr>
        <w:t xml:space="preserve">Art. </w:t>
      </w:r>
      <w:r w:rsidRPr="00C7465E">
        <w:rPr>
          <w:rFonts w:ascii="Calibri" w:hAnsi="Calibri" w:cs="Calibri"/>
          <w:color w:val="000000"/>
          <w:sz w:val="22"/>
          <w:szCs w:val="22"/>
          <w:lang w:val="pt-BR"/>
        </w:rPr>
        <w:t xml:space="preserve">19, </w:t>
      </w:r>
      <w:r w:rsidRPr="00C7465E">
        <w:rPr>
          <w:rFonts w:ascii="Calibri" w:hAnsi="Calibri" w:cs="Calibri"/>
          <w:color w:val="000000"/>
          <w:sz w:val="22"/>
          <w:szCs w:val="22"/>
        </w:rPr>
        <w:t>inciso XI</w:t>
      </w:r>
      <w:r w:rsidRPr="00C7465E">
        <w:rPr>
          <w:rFonts w:ascii="Calibri" w:hAnsi="Calibri" w:cs="Calibri"/>
          <w:color w:val="000000"/>
          <w:sz w:val="22"/>
          <w:szCs w:val="22"/>
          <w:lang w:val="pt-BR"/>
        </w:rPr>
        <w:t xml:space="preserve"> do</w:t>
      </w:r>
      <w:r w:rsidRPr="00C7465E">
        <w:rPr>
          <w:rFonts w:ascii="Calibri" w:hAnsi="Calibri" w:cs="Calibri"/>
          <w:color w:val="000000"/>
          <w:sz w:val="22"/>
          <w:szCs w:val="22"/>
        </w:rPr>
        <w:t xml:space="preserve"> Contrato </w:t>
      </w:r>
      <w:r w:rsidRPr="00C7465E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C7465E">
        <w:rPr>
          <w:rFonts w:ascii="Calibri" w:hAnsi="Calibri" w:cs="Calibri"/>
          <w:color w:val="000000"/>
          <w:sz w:val="22"/>
          <w:szCs w:val="22"/>
        </w:rPr>
        <w:t xml:space="preserve"> Consórcio </w:t>
      </w:r>
      <w:r w:rsidRPr="00C7465E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C7465E">
        <w:rPr>
          <w:rFonts w:ascii="Calibri" w:hAnsi="Calibri" w:cs="Calibri"/>
          <w:color w:val="000000"/>
          <w:sz w:val="22"/>
          <w:szCs w:val="22"/>
        </w:rPr>
        <w:t xml:space="preserve"> CISAMARP</w:t>
      </w:r>
      <w:r w:rsidR="00E25AB8">
        <w:rPr>
          <w:rFonts w:ascii="Calibri" w:hAnsi="Calibri" w:cs="Calibri"/>
          <w:color w:val="000000"/>
          <w:sz w:val="22"/>
          <w:szCs w:val="22"/>
          <w:lang w:val="pt-BR"/>
        </w:rPr>
        <w:t>.</w:t>
      </w:r>
    </w:p>
    <w:p w14:paraId="28FBDE5A" w14:textId="77777777" w:rsidR="00BC7DC5" w:rsidRPr="00BC7DC5" w:rsidRDefault="00BC7DC5" w:rsidP="00AE2A1D">
      <w:pPr>
        <w:pStyle w:val="Recuodecorpodetexto"/>
        <w:spacing w:before="120" w:after="120" w:line="276" w:lineRule="auto"/>
        <w:ind w:left="0" w:firstLine="709"/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</w:pPr>
      <w:r w:rsidRPr="00BC7DC5"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 xml:space="preserve">Considerando A Portaria SEGES/MGI nº 1.769, de 25 de abril de 2023, que </w:t>
      </w:r>
      <w:r w:rsidRPr="00BC7DC5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t-BR" w:eastAsia="en-US"/>
        </w:rPr>
        <w:t>dispõe sobre o regime de transição de que trata o art. 191 da Lei nº 14.133, de 1º de abril de 2021</w:t>
      </w:r>
      <w:r w:rsidRPr="00BC7DC5"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>, no âmbito da Administração Pública federal direta, autárquica e fundacional.</w:t>
      </w:r>
    </w:p>
    <w:p w14:paraId="618DD9EA" w14:textId="77777777" w:rsidR="00BC7DC5" w:rsidRPr="00C7465E" w:rsidRDefault="00BC7DC5" w:rsidP="00AE2A1D">
      <w:pPr>
        <w:pStyle w:val="Recuodecorpodetexto"/>
        <w:spacing w:before="120" w:after="120" w:line="276" w:lineRule="auto"/>
        <w:ind w:left="0" w:firstLine="709"/>
        <w:rPr>
          <w:rFonts w:ascii="Calibri" w:hAnsi="Calibri" w:cs="Calibri"/>
          <w:color w:val="FF0000"/>
          <w:sz w:val="22"/>
          <w:szCs w:val="22"/>
          <w:lang w:val="pt-BR"/>
        </w:rPr>
      </w:pPr>
      <w:r w:rsidRPr="00C7465E"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 xml:space="preserve">Considerando </w:t>
      </w:r>
      <w:r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 xml:space="preserve">a necessidade de regulamentar a transição </w:t>
      </w:r>
      <w:r w:rsidRPr="00BC7DC5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val="pt-BR" w:eastAsia="en-US"/>
        </w:rPr>
        <w:t>de que trata o art. 191 da Lei nº 14.133, de 1º de abril de 2021</w:t>
      </w:r>
      <w:r w:rsidRPr="00BC7DC5"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 xml:space="preserve">, no âmbito </w:t>
      </w:r>
      <w:r>
        <w:rPr>
          <w:rFonts w:ascii="Calibri" w:eastAsia="Calibri" w:hAnsi="Calibri" w:cs="Calibri"/>
          <w:bCs/>
          <w:color w:val="000000"/>
          <w:sz w:val="22"/>
          <w:szCs w:val="22"/>
          <w:lang w:val="pt-BR" w:eastAsia="en-US"/>
        </w:rPr>
        <w:t>do CISAMARP – Consórcio Intermunicipal de Saúde do Alto Vale do Rio do Peixe.</w:t>
      </w:r>
    </w:p>
    <w:p w14:paraId="19EDE131" w14:textId="77777777" w:rsidR="00BC7DC5" w:rsidRPr="00C7465E" w:rsidRDefault="00BC7DC5" w:rsidP="00AE2A1D">
      <w:pPr>
        <w:pStyle w:val="Recuodecorpodetexto"/>
        <w:ind w:left="0" w:firstLine="708"/>
        <w:rPr>
          <w:rFonts w:ascii="Calibri" w:hAnsi="Calibri" w:cs="Calibri"/>
          <w:b/>
          <w:bCs/>
          <w:sz w:val="22"/>
          <w:szCs w:val="22"/>
        </w:rPr>
      </w:pPr>
      <w:r w:rsidRPr="00C7465E">
        <w:rPr>
          <w:rFonts w:ascii="Calibri" w:hAnsi="Calibri" w:cs="Calibri"/>
          <w:b/>
          <w:bCs/>
          <w:sz w:val="22"/>
          <w:szCs w:val="22"/>
        </w:rPr>
        <w:tab/>
      </w:r>
    </w:p>
    <w:p w14:paraId="55E4DFF4" w14:textId="77777777" w:rsidR="00BC7DC5" w:rsidRDefault="00BC7DC5" w:rsidP="00AE2A1D">
      <w:pPr>
        <w:pStyle w:val="Recuodecorpodetexto"/>
        <w:ind w:left="0"/>
        <w:rPr>
          <w:rFonts w:ascii="Calibri" w:hAnsi="Calibri" w:cs="Calibri"/>
          <w:b/>
          <w:bCs/>
          <w:sz w:val="22"/>
          <w:szCs w:val="22"/>
          <w:lang w:val="pt-BR"/>
        </w:rPr>
      </w:pPr>
      <w:r w:rsidRPr="00C7465E">
        <w:rPr>
          <w:rFonts w:ascii="Calibri" w:hAnsi="Calibri" w:cs="Calibri"/>
          <w:b/>
          <w:bCs/>
          <w:sz w:val="22"/>
          <w:szCs w:val="22"/>
        </w:rPr>
        <w:t>RESOLVE:</w:t>
      </w:r>
    </w:p>
    <w:p w14:paraId="48707499" w14:textId="77777777" w:rsidR="00BC7DC5" w:rsidRDefault="00BC7DC5" w:rsidP="00AE2A1D">
      <w:pPr>
        <w:pStyle w:val="Recuodecorpodetexto"/>
        <w:ind w:left="0"/>
        <w:rPr>
          <w:rFonts w:ascii="Calibri" w:hAnsi="Calibri" w:cs="Calibri"/>
          <w:b/>
          <w:bCs/>
          <w:sz w:val="22"/>
          <w:szCs w:val="22"/>
          <w:lang w:val="pt-BR"/>
        </w:rPr>
      </w:pPr>
    </w:p>
    <w:p w14:paraId="1D35ED12" w14:textId="0C033841" w:rsidR="00BC7DC5" w:rsidRDefault="00BC7DC5" w:rsidP="00AE2A1D">
      <w:pPr>
        <w:pStyle w:val="Recuodecorpodetexto"/>
        <w:spacing w:before="120" w:after="120" w:line="276" w:lineRule="auto"/>
        <w:ind w:left="0"/>
        <w:rPr>
          <w:rFonts w:ascii="Calibri" w:hAnsi="Calibri" w:cs="Calibri"/>
          <w:bCs/>
          <w:sz w:val="22"/>
          <w:szCs w:val="22"/>
          <w:lang w:val="pt-BR"/>
        </w:rPr>
      </w:pPr>
      <w:r w:rsidRPr="00BC7DC5">
        <w:rPr>
          <w:rFonts w:ascii="Calibri" w:hAnsi="Calibri" w:cs="Calibri"/>
          <w:b/>
          <w:bCs/>
          <w:sz w:val="22"/>
          <w:szCs w:val="22"/>
          <w:lang w:val="pt-BR"/>
        </w:rPr>
        <w:t>Art. 1º</w:t>
      </w:r>
      <w:r w:rsidRPr="00BC7DC5">
        <w:rPr>
          <w:rFonts w:ascii="Calibri" w:hAnsi="Calibri" w:cs="Calibri"/>
          <w:bCs/>
          <w:sz w:val="22"/>
          <w:szCs w:val="22"/>
          <w:lang w:val="pt-BR"/>
        </w:rPr>
        <w:t xml:space="preserve"> Esta </w:t>
      </w:r>
      <w:r>
        <w:rPr>
          <w:rFonts w:ascii="Calibri" w:hAnsi="Calibri" w:cs="Calibri"/>
          <w:bCs/>
          <w:sz w:val="22"/>
          <w:szCs w:val="22"/>
          <w:lang w:val="pt-BR"/>
        </w:rPr>
        <w:t>Resolução</w:t>
      </w:r>
      <w:r w:rsidRPr="00BC7DC5">
        <w:rPr>
          <w:rFonts w:ascii="Calibri" w:hAnsi="Calibri" w:cs="Calibri"/>
          <w:bCs/>
          <w:sz w:val="22"/>
          <w:szCs w:val="22"/>
          <w:lang w:val="pt-BR"/>
        </w:rPr>
        <w:t xml:space="preserve"> dispõe sobre o regime de transição de que trata o art. 191 da Lei º 14.133, de 1º de abril de 2021, no âmbito do Consórcio Intermunicipal de Saúde do Alto Vale do Rio do Peixe</w:t>
      </w:r>
      <w:r w:rsidR="00AE2A1D">
        <w:rPr>
          <w:rFonts w:ascii="Calibri" w:hAnsi="Calibri" w:cs="Calibri"/>
          <w:bCs/>
          <w:sz w:val="22"/>
          <w:szCs w:val="22"/>
          <w:lang w:val="pt-BR"/>
        </w:rPr>
        <w:t xml:space="preserve"> - </w:t>
      </w:r>
      <w:r w:rsidR="00AE2A1D" w:rsidRPr="00BC7DC5">
        <w:rPr>
          <w:rFonts w:ascii="Calibri" w:hAnsi="Calibri" w:cs="Calibri"/>
          <w:bCs/>
          <w:sz w:val="22"/>
          <w:szCs w:val="22"/>
          <w:lang w:val="pt-BR"/>
        </w:rPr>
        <w:t>CISAMARP</w:t>
      </w:r>
      <w:r w:rsidRPr="00BC7DC5">
        <w:rPr>
          <w:rFonts w:ascii="Calibri" w:hAnsi="Calibri" w:cs="Calibri"/>
          <w:bCs/>
          <w:sz w:val="22"/>
          <w:szCs w:val="22"/>
          <w:lang w:val="pt-BR"/>
        </w:rPr>
        <w:t>.</w:t>
      </w:r>
    </w:p>
    <w:p w14:paraId="38D49D10" w14:textId="54D8C290" w:rsidR="00BC7DC5" w:rsidRPr="00BC7DC5" w:rsidRDefault="00BC7DC5" w:rsidP="00AE2A1D">
      <w:pPr>
        <w:pStyle w:val="Recuodecorpodetexto"/>
        <w:spacing w:before="120" w:after="120" w:line="276" w:lineRule="auto"/>
        <w:ind w:left="0"/>
        <w:rPr>
          <w:rFonts w:ascii="Calibri" w:hAnsi="Calibri" w:cs="Calibri"/>
          <w:bCs/>
          <w:sz w:val="22"/>
          <w:szCs w:val="22"/>
          <w:lang w:val="pt-BR"/>
        </w:rPr>
      </w:pPr>
      <w:r w:rsidRPr="00BC7DC5">
        <w:rPr>
          <w:rFonts w:ascii="Calibri" w:hAnsi="Calibri" w:cs="Calibri"/>
          <w:b/>
          <w:sz w:val="22"/>
          <w:szCs w:val="22"/>
        </w:rPr>
        <w:t xml:space="preserve">Art. </w:t>
      </w:r>
      <w:r w:rsidRPr="00BC7DC5">
        <w:rPr>
          <w:rFonts w:ascii="Calibri" w:hAnsi="Calibri" w:cs="Calibri"/>
          <w:b/>
          <w:sz w:val="22"/>
          <w:szCs w:val="22"/>
          <w:lang w:val="pt-BR"/>
        </w:rPr>
        <w:t>2</w:t>
      </w:r>
      <w:r w:rsidRPr="00BC7DC5">
        <w:rPr>
          <w:rFonts w:ascii="Calibri" w:hAnsi="Calibri" w:cs="Calibri"/>
          <w:b/>
          <w:sz w:val="22"/>
          <w:szCs w:val="22"/>
        </w:rPr>
        <w:t>º</w:t>
      </w:r>
      <w:r w:rsidRPr="00BC7DC5">
        <w:rPr>
          <w:rFonts w:ascii="Calibri" w:hAnsi="Calibri" w:cs="Calibri"/>
          <w:sz w:val="22"/>
          <w:szCs w:val="22"/>
        </w:rPr>
        <w:t xml:space="preserve"> </w:t>
      </w:r>
      <w:r w:rsidR="00920A35" w:rsidRPr="00920A35">
        <w:rPr>
          <w:rFonts w:ascii="Calibri" w:hAnsi="Calibri" w:cs="Calibri"/>
          <w:sz w:val="22"/>
          <w:szCs w:val="22"/>
        </w:rPr>
        <w:t>Poderão ser realizados contratos administrativos e inexigibilidades de licitação com base na Lei 8.666/93, decorrent</w:t>
      </w:r>
      <w:r w:rsidR="00AE2A1D">
        <w:rPr>
          <w:rFonts w:ascii="Calibri" w:hAnsi="Calibri" w:cs="Calibri"/>
          <w:sz w:val="22"/>
          <w:szCs w:val="22"/>
          <w:lang w:val="pt-BR"/>
        </w:rPr>
        <w:t>e</w:t>
      </w:r>
      <w:r w:rsidR="00920A35" w:rsidRPr="00920A35">
        <w:rPr>
          <w:rFonts w:ascii="Calibri" w:hAnsi="Calibri" w:cs="Calibri"/>
          <w:sz w:val="22"/>
          <w:szCs w:val="22"/>
        </w:rPr>
        <w:t xml:space="preserve">s dos Editais de Credenciamento publicados no âmbito da Lei 8.666/1993, até </w:t>
      </w:r>
      <w:r w:rsidR="00EE13E8">
        <w:rPr>
          <w:rFonts w:ascii="Calibri" w:hAnsi="Calibri" w:cs="Calibri"/>
          <w:sz w:val="22"/>
          <w:szCs w:val="22"/>
          <w:lang w:val="pt-BR"/>
        </w:rPr>
        <w:t>31/12/2024</w:t>
      </w:r>
      <w:r w:rsidR="00920A35" w:rsidRPr="00920A35">
        <w:rPr>
          <w:rFonts w:ascii="Calibri" w:hAnsi="Calibri" w:cs="Calibri"/>
          <w:sz w:val="22"/>
          <w:szCs w:val="22"/>
        </w:rPr>
        <w:t>.</w:t>
      </w:r>
    </w:p>
    <w:p w14:paraId="4F9A3A44" w14:textId="77777777" w:rsidR="00BC7DC5" w:rsidRPr="00BC7DC5" w:rsidRDefault="00BC7DC5" w:rsidP="00AE2A1D">
      <w:pPr>
        <w:pStyle w:val="Recuodecorpodetexto"/>
        <w:spacing w:before="120" w:after="120" w:line="276" w:lineRule="auto"/>
        <w:ind w:left="0"/>
        <w:rPr>
          <w:rFonts w:ascii="Calibri" w:hAnsi="Calibri" w:cs="Calibri"/>
          <w:sz w:val="22"/>
          <w:szCs w:val="22"/>
        </w:rPr>
      </w:pPr>
      <w:r w:rsidRPr="00BC7DC5">
        <w:rPr>
          <w:rFonts w:ascii="Calibri" w:hAnsi="Calibri" w:cs="Calibri"/>
          <w:b/>
          <w:sz w:val="22"/>
          <w:szCs w:val="22"/>
        </w:rPr>
        <w:t>Parágrafo único</w:t>
      </w:r>
      <w:r w:rsidRPr="00BC7DC5">
        <w:rPr>
          <w:rFonts w:ascii="Calibri" w:hAnsi="Calibri" w:cs="Calibri"/>
          <w:sz w:val="22"/>
          <w:szCs w:val="22"/>
        </w:rPr>
        <w:t>. A vigência dos contratos decorrentes dos procedimentos de credenciamento de que trata o caput observará o disposto no art. 57 da Lei nº 8.666, de 1993.</w:t>
      </w:r>
    </w:p>
    <w:p w14:paraId="6ABA192B" w14:textId="77777777" w:rsidR="00BC7DC5" w:rsidRPr="00BC7DC5" w:rsidRDefault="00BC7DC5" w:rsidP="00AE2A1D">
      <w:pPr>
        <w:pStyle w:val="Recuodecorpodetexto"/>
        <w:ind w:left="0"/>
        <w:rPr>
          <w:rFonts w:ascii="Calibri" w:hAnsi="Calibri" w:cs="Calibri"/>
          <w:bCs/>
          <w:sz w:val="22"/>
          <w:szCs w:val="22"/>
        </w:rPr>
      </w:pPr>
    </w:p>
    <w:p w14:paraId="006477FE" w14:textId="77777777" w:rsidR="00BC7DC5" w:rsidRDefault="00BC7DC5" w:rsidP="00AE2A1D">
      <w:pPr>
        <w:jc w:val="both"/>
        <w:rPr>
          <w:rFonts w:ascii="Calibri" w:hAnsi="Calibri" w:cs="Calibri"/>
          <w:b w:val="0"/>
          <w:sz w:val="22"/>
          <w:szCs w:val="22"/>
        </w:rPr>
      </w:pPr>
      <w:r w:rsidRPr="00C7465E">
        <w:rPr>
          <w:rFonts w:ascii="Calibri" w:eastAsia="MingLiU-ExtB" w:hAnsi="Calibri" w:cs="Calibri"/>
          <w:sz w:val="22"/>
          <w:szCs w:val="22"/>
        </w:rPr>
        <w:t xml:space="preserve">Art. </w:t>
      </w:r>
      <w:r>
        <w:rPr>
          <w:rFonts w:ascii="Calibri" w:eastAsia="MingLiU-ExtB" w:hAnsi="Calibri" w:cs="Calibri"/>
          <w:sz w:val="22"/>
          <w:szCs w:val="22"/>
        </w:rPr>
        <w:t>3</w:t>
      </w:r>
      <w:r w:rsidRPr="00C7465E">
        <w:rPr>
          <w:rFonts w:ascii="Calibri" w:eastAsia="MingLiU-ExtB" w:hAnsi="Calibri" w:cs="Calibri"/>
          <w:sz w:val="22"/>
          <w:szCs w:val="22"/>
        </w:rPr>
        <w:t>º</w:t>
      </w:r>
      <w:r w:rsidRPr="00C7465E">
        <w:rPr>
          <w:rFonts w:ascii="Calibri" w:eastAsia="MingLiU-ExtB" w:hAnsi="Calibri" w:cs="Calibri"/>
          <w:b w:val="0"/>
          <w:sz w:val="22"/>
          <w:szCs w:val="22"/>
        </w:rPr>
        <w:t xml:space="preserve"> </w:t>
      </w:r>
      <w:r w:rsidRPr="00C7465E">
        <w:rPr>
          <w:rFonts w:ascii="Calibri" w:hAnsi="Calibri" w:cs="Calibri"/>
          <w:b w:val="0"/>
          <w:sz w:val="22"/>
          <w:szCs w:val="22"/>
        </w:rPr>
        <w:t>Esta resolução entra em vigor na data de sua publicação, condicionada sua validade à publicação no DOM/SC.</w:t>
      </w:r>
    </w:p>
    <w:p w14:paraId="295BF7EF" w14:textId="77777777" w:rsidR="00BC7DC5" w:rsidRPr="002E6F27" w:rsidRDefault="00BC7DC5" w:rsidP="00BC7DC5">
      <w:pPr>
        <w:jc w:val="both"/>
        <w:rPr>
          <w:rFonts w:ascii="Calibri" w:eastAsia="MingLiU-ExtB" w:hAnsi="Calibri" w:cs="Calibri"/>
          <w:sz w:val="22"/>
          <w:szCs w:val="22"/>
        </w:rPr>
      </w:pPr>
    </w:p>
    <w:p w14:paraId="58C3BA62" w14:textId="67D22926" w:rsidR="00E25AB8" w:rsidRDefault="00BC7DC5" w:rsidP="00E25AB8">
      <w:pPr>
        <w:pStyle w:val="Corpodetexto2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E2A1D">
        <w:rPr>
          <w:rFonts w:ascii="Calibri" w:hAnsi="Calibri" w:cs="Calibri"/>
          <w:b w:val="0"/>
          <w:bCs w:val="0"/>
          <w:sz w:val="22"/>
          <w:szCs w:val="22"/>
        </w:rPr>
        <w:t>Videira- SC,</w:t>
      </w:r>
      <w:r w:rsidR="00FF23C5" w:rsidRPr="00AE2A1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AE2A1D" w:rsidRPr="00AE2A1D">
        <w:rPr>
          <w:rFonts w:ascii="Calibri" w:hAnsi="Calibri" w:cs="Calibri"/>
          <w:b w:val="0"/>
          <w:bCs w:val="0"/>
          <w:sz w:val="22"/>
          <w:szCs w:val="22"/>
        </w:rPr>
        <w:t>02</w:t>
      </w:r>
      <w:r w:rsidRPr="00AE2A1D">
        <w:rPr>
          <w:rFonts w:ascii="Calibri" w:hAnsi="Calibri" w:cs="Calibri"/>
          <w:b w:val="0"/>
          <w:bCs w:val="0"/>
          <w:sz w:val="22"/>
          <w:szCs w:val="22"/>
        </w:rPr>
        <w:t xml:space="preserve"> de </w:t>
      </w:r>
      <w:r w:rsidR="00AE2A1D">
        <w:rPr>
          <w:rFonts w:ascii="Calibri" w:hAnsi="Calibri" w:cs="Calibri"/>
          <w:b w:val="0"/>
          <w:bCs w:val="0"/>
          <w:sz w:val="22"/>
          <w:szCs w:val="22"/>
        </w:rPr>
        <w:t>f</w:t>
      </w:r>
      <w:r w:rsidR="00FF23C5" w:rsidRPr="00AE2A1D">
        <w:rPr>
          <w:rFonts w:ascii="Calibri" w:hAnsi="Calibri" w:cs="Calibri"/>
          <w:b w:val="0"/>
          <w:bCs w:val="0"/>
          <w:sz w:val="22"/>
          <w:szCs w:val="22"/>
        </w:rPr>
        <w:t>evereiro</w:t>
      </w:r>
      <w:r w:rsidRPr="00AE2A1D">
        <w:rPr>
          <w:rFonts w:ascii="Calibri" w:hAnsi="Calibri" w:cs="Calibri"/>
          <w:b w:val="0"/>
          <w:bCs w:val="0"/>
          <w:sz w:val="22"/>
          <w:szCs w:val="22"/>
        </w:rPr>
        <w:t xml:space="preserve"> de 2024.</w:t>
      </w:r>
    </w:p>
    <w:p w14:paraId="6781218D" w14:textId="77777777" w:rsidR="00E25AB8" w:rsidRPr="00E25AB8" w:rsidRDefault="00E25AB8" w:rsidP="00E25AB8">
      <w:pPr>
        <w:pStyle w:val="Corpodetexto2"/>
        <w:outlineLvl w:val="0"/>
        <w:rPr>
          <w:rFonts w:ascii="Calibri" w:hAnsi="Calibri" w:cs="Calibri"/>
          <w:b w:val="0"/>
          <w:bCs w:val="0"/>
          <w:sz w:val="22"/>
          <w:szCs w:val="22"/>
        </w:rPr>
      </w:pPr>
    </w:p>
    <w:p w14:paraId="799165E0" w14:textId="77777777" w:rsidR="00BC7DC5" w:rsidRPr="00AE2A1D" w:rsidRDefault="00BC7DC5" w:rsidP="00AE2A1D">
      <w:pPr>
        <w:pStyle w:val="Corpodetexto2"/>
        <w:spacing w:line="240" w:lineRule="auto"/>
        <w:jc w:val="center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AE2A1D">
        <w:rPr>
          <w:rFonts w:ascii="Calibri" w:hAnsi="Calibri" w:cs="Calibri"/>
          <w:b w:val="0"/>
          <w:bCs w:val="0"/>
          <w:sz w:val="22"/>
          <w:szCs w:val="22"/>
        </w:rPr>
        <w:t>_____________________________</w:t>
      </w:r>
    </w:p>
    <w:p w14:paraId="06CC21DE" w14:textId="19DD772A" w:rsidR="00BC7DC5" w:rsidRDefault="00BC7DC5" w:rsidP="00AE2A1D">
      <w:pPr>
        <w:jc w:val="center"/>
        <w:rPr>
          <w:rFonts w:ascii="Calibri" w:hAnsi="Calibri" w:cs="Calibri"/>
          <w:sz w:val="22"/>
          <w:szCs w:val="22"/>
        </w:rPr>
      </w:pPr>
      <w:r w:rsidRPr="00BC7DC5">
        <w:rPr>
          <w:rFonts w:ascii="Calibri" w:hAnsi="Calibri" w:cs="Calibri"/>
          <w:sz w:val="22"/>
          <w:szCs w:val="22"/>
        </w:rPr>
        <w:t xml:space="preserve">Luci Peretti </w:t>
      </w:r>
    </w:p>
    <w:p w14:paraId="59BFDB6A" w14:textId="7AB33796" w:rsidR="00DF1472" w:rsidRDefault="00BC7DC5" w:rsidP="00E25AB8">
      <w:pPr>
        <w:jc w:val="center"/>
      </w:pPr>
      <w:r w:rsidRPr="00C7465E">
        <w:rPr>
          <w:rFonts w:ascii="Calibri" w:hAnsi="Calibri" w:cs="Calibri"/>
          <w:sz w:val="22"/>
          <w:szCs w:val="22"/>
        </w:rPr>
        <w:t>Presidente do CISAMARP</w:t>
      </w:r>
    </w:p>
    <w:sectPr w:rsidR="00DF1472" w:rsidSect="00B811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268" w:right="1417" w:bottom="1418" w:left="993" w:header="426" w:footer="6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AFA" w14:textId="77777777" w:rsidR="00514F38" w:rsidRDefault="00514F38" w:rsidP="00093B4D">
      <w:r>
        <w:separator/>
      </w:r>
    </w:p>
  </w:endnote>
  <w:endnote w:type="continuationSeparator" w:id="0">
    <w:p w14:paraId="55E9003F" w14:textId="77777777" w:rsidR="00514F38" w:rsidRDefault="00514F38" w:rsidP="0009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2ED2" w14:textId="77777777" w:rsidR="00AE2A1D" w:rsidRPr="00211A05" w:rsidRDefault="001C67CD" w:rsidP="00912C61">
    <w:pPr>
      <w:ind w:left="211"/>
      <w:jc w:val="center"/>
      <w:rPr>
        <w:rFonts w:ascii="Calibri" w:hAnsi="Calibri"/>
        <w:b w:val="0"/>
        <w:bCs w:val="0"/>
        <w:sz w:val="24"/>
      </w:rPr>
    </w:pPr>
    <w:r w:rsidRPr="005B1F8C">
      <w:rPr>
        <w:rFonts w:ascii="Calibri" w:hAnsi="Calibri" w:cs="Calibri"/>
        <w:b w:val="0"/>
        <w:sz w:val="22"/>
        <w:szCs w:val="22"/>
      </w:rPr>
      <w:t xml:space="preserve">Rodovia Municipal José </w:t>
    </w:r>
    <w:proofErr w:type="spellStart"/>
    <w:r w:rsidRPr="005B1F8C">
      <w:rPr>
        <w:rFonts w:ascii="Calibri" w:hAnsi="Calibri" w:cs="Calibri"/>
        <w:b w:val="0"/>
        <w:sz w:val="22"/>
        <w:szCs w:val="22"/>
      </w:rPr>
      <w:t>Gheller</w:t>
    </w:r>
    <w:proofErr w:type="spellEnd"/>
    <w:r w:rsidRPr="005B1F8C">
      <w:rPr>
        <w:rFonts w:ascii="Calibri" w:hAnsi="Calibri" w:cs="Calibri"/>
        <w:b w:val="0"/>
        <w:sz w:val="22"/>
        <w:szCs w:val="22"/>
      </w:rPr>
      <w:t>, nº 501, Bairro Santa Lúcia, CEP: 89.565-453,</w:t>
    </w:r>
    <w:r>
      <w:rPr>
        <w:rFonts w:ascii="Calibri" w:hAnsi="Calibri" w:cs="Calibri"/>
        <w:b w:val="0"/>
        <w:sz w:val="22"/>
        <w:szCs w:val="22"/>
      </w:rPr>
      <w:t xml:space="preserve"> </w:t>
    </w:r>
    <w:r w:rsidRPr="005B1F8C">
      <w:rPr>
        <w:rFonts w:ascii="Calibri" w:hAnsi="Calibri" w:cs="Calibri"/>
        <w:b w:val="0"/>
        <w:sz w:val="22"/>
        <w:szCs w:val="22"/>
      </w:rPr>
      <w:t>Município de Videira</w:t>
    </w:r>
    <w:r>
      <w:rPr>
        <w:rFonts w:ascii="Calibri" w:hAnsi="Calibri" w:cs="Calibri"/>
        <w:b w:val="0"/>
        <w:sz w:val="22"/>
        <w:szCs w:val="22"/>
      </w:rPr>
      <w:t>/SC</w:t>
    </w:r>
    <w:r>
      <w:rPr>
        <w:rFonts w:ascii="Calibri" w:eastAsia="Calibri" w:hAnsi="Calibri" w:cs="Calibri"/>
        <w:b w:val="0"/>
        <w:color w:val="000000"/>
        <w:sz w:val="22"/>
        <w:szCs w:val="22"/>
        <w:lang w:eastAsia="en-US"/>
      </w:rPr>
      <w:t xml:space="preserve"> Fone</w:t>
    </w:r>
    <w:r>
      <w:rPr>
        <w:rFonts w:ascii="Calibri" w:hAnsi="Calibri"/>
        <w:b w:val="0"/>
        <w:bCs w:val="0"/>
        <w:sz w:val="24"/>
      </w:rPr>
      <w:t>:</w:t>
    </w:r>
    <w:r w:rsidRPr="00211A05">
      <w:rPr>
        <w:rFonts w:ascii="Calibri" w:hAnsi="Calibri"/>
        <w:b w:val="0"/>
        <w:bCs w:val="0"/>
        <w:sz w:val="24"/>
      </w:rPr>
      <w:t xml:space="preserve"> (49) 35</w:t>
    </w:r>
    <w:r>
      <w:rPr>
        <w:rFonts w:ascii="Calibri" w:hAnsi="Calibri"/>
        <w:b w:val="0"/>
        <w:bCs w:val="0"/>
        <w:sz w:val="24"/>
      </w:rPr>
      <w:t>31-1653 /</w:t>
    </w:r>
    <w:r w:rsidRPr="00211A05">
      <w:rPr>
        <w:rFonts w:ascii="Calibri" w:hAnsi="Calibri"/>
        <w:b w:val="0"/>
        <w:bCs w:val="0"/>
        <w:sz w:val="24"/>
      </w:rPr>
      <w:t xml:space="preserve"> </w:t>
    </w:r>
    <w:r>
      <w:rPr>
        <w:rFonts w:ascii="Calibri" w:hAnsi="Calibri"/>
        <w:b w:val="0"/>
        <w:bCs w:val="0"/>
        <w:sz w:val="24"/>
      </w:rPr>
      <w:t xml:space="preserve">(49) 3531-1663 </w:t>
    </w:r>
  </w:p>
  <w:p w14:paraId="39A42E6B" w14:textId="77777777" w:rsidR="00AE2A1D" w:rsidRDefault="00AE2A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1F81" w14:textId="77777777" w:rsidR="00514F38" w:rsidRDefault="00514F38" w:rsidP="00093B4D">
      <w:r>
        <w:separator/>
      </w:r>
    </w:p>
  </w:footnote>
  <w:footnote w:type="continuationSeparator" w:id="0">
    <w:p w14:paraId="50466819" w14:textId="77777777" w:rsidR="00514F38" w:rsidRDefault="00514F38" w:rsidP="0009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C301" w14:textId="77777777" w:rsidR="00AE2A1D" w:rsidRDefault="00E25AB8">
    <w:pPr>
      <w:pStyle w:val="Cabealho"/>
    </w:pPr>
    <w:r>
      <w:rPr>
        <w:noProof/>
      </w:rPr>
      <w:pict w14:anchorId="28FEF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6" o:spid="_x0000_s2051" type="#_x0000_t136" style="position:absolute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CDD" w14:textId="77777777" w:rsidR="00AE2A1D" w:rsidRPr="002D22BD" w:rsidRDefault="00093B4D" w:rsidP="00F87FEC">
    <w:pPr>
      <w:pStyle w:val="Ttulo2"/>
      <w:numPr>
        <w:ilvl w:val="0"/>
        <w:numId w:val="0"/>
      </w:numPr>
      <w:jc w:val="center"/>
      <w:rPr>
        <w:sz w:val="40"/>
      </w:rPr>
    </w:pP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57CFB835" wp14:editId="56DAB320">
          <wp:simplePos x="0" y="0"/>
          <wp:positionH relativeFrom="column">
            <wp:posOffset>-144780</wp:posOffset>
          </wp:positionH>
          <wp:positionV relativeFrom="paragraph">
            <wp:posOffset>-11430</wp:posOffset>
          </wp:positionV>
          <wp:extent cx="857250" cy="8655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F16C5B8" wp14:editId="47ABD752">
          <wp:simplePos x="0" y="0"/>
          <wp:positionH relativeFrom="column">
            <wp:posOffset>772795</wp:posOffset>
          </wp:positionH>
          <wp:positionV relativeFrom="paragraph">
            <wp:posOffset>-10160</wp:posOffset>
          </wp:positionV>
          <wp:extent cx="1007745" cy="899160"/>
          <wp:effectExtent l="0" t="0" r="1905" b="0"/>
          <wp:wrapNone/>
          <wp:docPr id="4" name="Imagem 4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 cisamarp com os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26703676" wp14:editId="39E62642">
          <wp:simplePos x="0" y="0"/>
          <wp:positionH relativeFrom="column">
            <wp:posOffset>4822825</wp:posOffset>
          </wp:positionH>
          <wp:positionV relativeFrom="paragraph">
            <wp:posOffset>264795</wp:posOffset>
          </wp:positionV>
          <wp:extent cx="758825" cy="410845"/>
          <wp:effectExtent l="0" t="0" r="3175" b="8255"/>
          <wp:wrapNone/>
          <wp:docPr id="3" name="Imagem 3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s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4D568034" wp14:editId="0A8116A6">
          <wp:simplePos x="0" y="0"/>
          <wp:positionH relativeFrom="column">
            <wp:posOffset>5627370</wp:posOffset>
          </wp:positionH>
          <wp:positionV relativeFrom="paragraph">
            <wp:posOffset>288925</wp:posOffset>
          </wp:positionV>
          <wp:extent cx="704215" cy="413385"/>
          <wp:effectExtent l="0" t="0" r="635" b="5715"/>
          <wp:wrapNone/>
          <wp:docPr id="2" name="Imagem 2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ISS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54E83EC" wp14:editId="0027AF42">
              <wp:simplePos x="0" y="0"/>
              <wp:positionH relativeFrom="column">
                <wp:posOffset>1447165</wp:posOffset>
              </wp:positionH>
              <wp:positionV relativeFrom="paragraph">
                <wp:posOffset>281940</wp:posOffset>
              </wp:positionV>
              <wp:extent cx="3507105" cy="5257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710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53615" w14:textId="77777777" w:rsidR="00AE2A1D" w:rsidRPr="00413FF6" w:rsidRDefault="001C67CD" w:rsidP="00593E4D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413FF6">
                            <w:rPr>
                              <w:rFonts w:ascii="Calibri" w:hAnsi="Calibri" w:cs="Calibri"/>
                            </w:rPr>
                            <w:t>Consórcio Intermunicipal de Saúde do</w:t>
                          </w:r>
                        </w:p>
                        <w:p w14:paraId="5858A0B0" w14:textId="77777777" w:rsidR="00AE2A1D" w:rsidRPr="00413FF6" w:rsidRDefault="001C67CD" w:rsidP="00593E4D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413FF6">
                            <w:rPr>
                              <w:rFonts w:ascii="Calibri" w:hAnsi="Calibri" w:cs="Calibri"/>
                            </w:rPr>
                            <w:t>Alto Vale do Rio do Peixe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4E83E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3.95pt;margin-top:22.2pt;width:276.15pt;height:41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" filled="f" stroked="f" strokecolor="white">
              <v:textbox style="mso-fit-shape-to-text:t">
                <w:txbxContent>
                  <w:p w14:paraId="34E53615" w14:textId="77777777" w:rsidR="00AE2A1D" w:rsidRPr="00413FF6" w:rsidRDefault="001C67CD" w:rsidP="00593E4D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413FF6">
                      <w:rPr>
                        <w:rFonts w:ascii="Calibri" w:hAnsi="Calibri" w:cs="Calibri"/>
                      </w:rPr>
                      <w:t>Consórcio Intermunicipal de Saúde do</w:t>
                    </w:r>
                  </w:p>
                  <w:p w14:paraId="5858A0B0" w14:textId="77777777" w:rsidR="00AE2A1D" w:rsidRPr="00413FF6" w:rsidRDefault="001C67CD" w:rsidP="00593E4D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413FF6">
                      <w:rPr>
                        <w:rFonts w:ascii="Calibri" w:hAnsi="Calibri" w:cs="Calibri"/>
                      </w:rPr>
                      <w:t>Alto Vale do Rio do Peixe</w:t>
                    </w:r>
                  </w:p>
                </w:txbxContent>
              </v:textbox>
            </v:shape>
          </w:pict>
        </mc:Fallback>
      </mc:AlternateContent>
    </w:r>
    <w:r w:rsidR="00E25AB8">
      <w:rPr>
        <w:noProof/>
      </w:rPr>
      <w:pict w14:anchorId="0D7B2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2" type="#_x0000_t136" style="position:absolute;left:0;text-align:left;margin-left:0;margin-top:0;width:424.2pt;height:9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 w:rsidR="001C67CD">
      <w:rPr>
        <w:sz w:val="40"/>
      </w:rPr>
      <w:t>CI</w:t>
    </w:r>
    <w:r w:rsidR="001C67CD" w:rsidRPr="002D22BD">
      <w:rPr>
        <w:sz w:val="40"/>
      </w:rPr>
      <w:t>SAMARP</w:t>
    </w:r>
  </w:p>
  <w:p w14:paraId="26E6F330" w14:textId="77777777" w:rsidR="00AE2A1D" w:rsidRDefault="00AE2A1D" w:rsidP="00593E4D">
    <w:pPr>
      <w:pStyle w:val="Ttulo2"/>
      <w:numPr>
        <w:ilvl w:val="0"/>
        <w:numId w:val="0"/>
      </w:numPr>
      <w:ind w:left="211"/>
    </w:pPr>
  </w:p>
  <w:p w14:paraId="050C374E" w14:textId="77777777" w:rsidR="00AE2A1D" w:rsidRDefault="00AE2A1D" w:rsidP="00482E8F">
    <w:pPr>
      <w:ind w:hanging="70"/>
      <w:jc w:val="center"/>
      <w:rPr>
        <w:rFonts w:ascii="Calibri" w:hAnsi="Calibri"/>
        <w:b w:val="0"/>
        <w:bCs w:val="0"/>
        <w:sz w:val="24"/>
      </w:rPr>
    </w:pPr>
  </w:p>
  <w:p w14:paraId="40B26E06" w14:textId="77777777" w:rsidR="00AE2A1D" w:rsidRPr="00211A05" w:rsidRDefault="001C67CD" w:rsidP="00482E8F">
    <w:pPr>
      <w:ind w:hanging="70"/>
      <w:jc w:val="center"/>
      <w:rPr>
        <w:rFonts w:ascii="Calibri" w:hAnsi="Calibri"/>
        <w:b w:val="0"/>
        <w:bCs w:val="0"/>
        <w:sz w:val="24"/>
      </w:rPr>
    </w:pPr>
    <w:r>
      <w:rPr>
        <w:rFonts w:ascii="Calibri" w:hAnsi="Calibri"/>
        <w:b w:val="0"/>
        <w:bCs w:val="0"/>
        <w:sz w:val="24"/>
      </w:rPr>
      <w:t xml:space="preserve">                           </w:t>
    </w:r>
  </w:p>
  <w:p w14:paraId="1833A8FC" w14:textId="77777777" w:rsidR="00AE2A1D" w:rsidRPr="00211A05" w:rsidRDefault="001C67CD" w:rsidP="00BA3D0C">
    <w:pPr>
      <w:ind w:left="142" w:hanging="142"/>
      <w:jc w:val="center"/>
      <w:rPr>
        <w:rFonts w:ascii="Calibri" w:hAnsi="Calibri"/>
        <w:b w:val="0"/>
        <w:bCs w:val="0"/>
        <w:sz w:val="24"/>
      </w:rPr>
    </w:pPr>
    <w:r>
      <w:tab/>
    </w:r>
    <w:hyperlink r:id="rId5" w:history="1">
      <w:r w:rsidRPr="00C534F4">
        <w:rPr>
          <w:rStyle w:val="Hyperlink"/>
          <w:b w:val="0"/>
          <w:bCs w:val="0"/>
          <w:sz w:val="24"/>
        </w:rPr>
        <w:t>http://www.cisamarp.sc.gov.br</w:t>
      </w:r>
    </w:hyperlink>
    <w:r w:rsidRPr="00211A05">
      <w:rPr>
        <w:rFonts w:ascii="Calibri" w:hAnsi="Calibri"/>
        <w:b w:val="0"/>
        <w:bCs w:val="0"/>
        <w:sz w:val="24"/>
      </w:rPr>
      <w:t xml:space="preserve"> </w:t>
    </w:r>
    <w:r>
      <w:rPr>
        <w:rFonts w:ascii="Calibri" w:hAnsi="Calibri"/>
        <w:b w:val="0"/>
        <w:bCs w:val="0"/>
        <w:sz w:val="24"/>
      </w:rPr>
      <w:t xml:space="preserve">                                   </w:t>
    </w:r>
    <w:hyperlink r:id="rId6" w:history="1">
      <w:r w:rsidRPr="00487FC4">
        <w:rPr>
          <w:rStyle w:val="Hyperlink"/>
          <w:b w:val="0"/>
          <w:bCs w:val="0"/>
          <w:sz w:val="24"/>
        </w:rPr>
        <w:t>cisamarp@cisamarp.sc.gov.br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69A8" w14:textId="77777777" w:rsidR="00AE2A1D" w:rsidRDefault="00E25AB8">
    <w:pPr>
      <w:pStyle w:val="Cabealho"/>
    </w:pPr>
    <w:r>
      <w:rPr>
        <w:noProof/>
      </w:rPr>
      <w:pict w14:anchorId="484C5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5" o:spid="_x0000_s2050" type="#_x0000_t136" style="position:absolute;margin-left:0;margin-top:0;width:424.2pt;height:96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1D31B9"/>
    <w:multiLevelType w:val="hybridMultilevel"/>
    <w:tmpl w:val="286E7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E1B"/>
    <w:multiLevelType w:val="hybridMultilevel"/>
    <w:tmpl w:val="C29A17EA"/>
    <w:lvl w:ilvl="0" w:tplc="6CC8D32A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99252">
    <w:abstractNumId w:val="0"/>
  </w:num>
  <w:num w:numId="2" w16cid:durableId="589654411">
    <w:abstractNumId w:val="1"/>
  </w:num>
  <w:num w:numId="3" w16cid:durableId="130770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4D"/>
    <w:rsid w:val="00051A5B"/>
    <w:rsid w:val="00065C39"/>
    <w:rsid w:val="00093B4D"/>
    <w:rsid w:val="001C67CD"/>
    <w:rsid w:val="001C7E69"/>
    <w:rsid w:val="00266DCF"/>
    <w:rsid w:val="00281638"/>
    <w:rsid w:val="002C057D"/>
    <w:rsid w:val="004F5E9A"/>
    <w:rsid w:val="00514F38"/>
    <w:rsid w:val="0055706A"/>
    <w:rsid w:val="0059229B"/>
    <w:rsid w:val="0062278D"/>
    <w:rsid w:val="006871C1"/>
    <w:rsid w:val="008E69F8"/>
    <w:rsid w:val="00920A35"/>
    <w:rsid w:val="0093774F"/>
    <w:rsid w:val="00A85F96"/>
    <w:rsid w:val="00AE2A1D"/>
    <w:rsid w:val="00BC7DC5"/>
    <w:rsid w:val="00C60AA2"/>
    <w:rsid w:val="00CE7D56"/>
    <w:rsid w:val="00DF1472"/>
    <w:rsid w:val="00DF6D97"/>
    <w:rsid w:val="00DF7E06"/>
    <w:rsid w:val="00E25AB8"/>
    <w:rsid w:val="00E77764"/>
    <w:rsid w:val="00EE13E8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0C529C"/>
  <w15:docId w15:val="{7A908E09-2C53-4B3D-ACA8-5048ED8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3B4D"/>
    <w:pPr>
      <w:keepNext/>
      <w:numPr>
        <w:numId w:val="1"/>
      </w:numPr>
      <w:outlineLvl w:val="0"/>
    </w:pPr>
    <w:rPr>
      <w:rFonts w:ascii="Calibri" w:hAnsi="Calibri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93B4D"/>
    <w:pPr>
      <w:keepNext/>
      <w:numPr>
        <w:ilvl w:val="1"/>
        <w:numId w:val="1"/>
      </w:numPr>
      <w:ind w:left="0" w:firstLine="0"/>
      <w:outlineLvl w:val="1"/>
    </w:pPr>
    <w:rPr>
      <w:rFonts w:ascii="Calibri" w:hAnsi="Calibri"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93B4D"/>
    <w:pPr>
      <w:keepNext/>
      <w:numPr>
        <w:ilvl w:val="2"/>
        <w:numId w:val="1"/>
      </w:numPr>
      <w:ind w:left="1134" w:hanging="1134"/>
      <w:outlineLvl w:val="2"/>
    </w:pPr>
    <w:rPr>
      <w:rFonts w:ascii="Calibri" w:hAnsi="Calibri"/>
      <w:sz w:val="24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093B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nhideWhenUsed/>
    <w:qFormat/>
    <w:rsid w:val="00093B4D"/>
    <w:pPr>
      <w:numPr>
        <w:ilvl w:val="4"/>
        <w:numId w:val="1"/>
      </w:numPr>
      <w:spacing w:before="240" w:after="60"/>
      <w:outlineLvl w:val="4"/>
    </w:pPr>
    <w:rPr>
      <w:rFonts w:ascii="Calibri" w:hAnsi="Calibri"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093B4D"/>
    <w:pPr>
      <w:numPr>
        <w:ilvl w:val="5"/>
        <w:numId w:val="1"/>
      </w:numPr>
      <w:spacing w:before="240" w:after="60"/>
      <w:outlineLvl w:val="5"/>
    </w:pPr>
    <w:rPr>
      <w:rFonts w:ascii="Calibri" w:hAnsi="Calibri"/>
      <w:b w:val="0"/>
      <w:bCs w:val="0"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93B4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93B4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93B4D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3B4D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093B4D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093B4D"/>
    <w:rPr>
      <w:rFonts w:ascii="Calibri" w:eastAsia="Times New Roman" w:hAnsi="Calibri" w:cs="Times New Roman"/>
      <w:b/>
      <w:bCs/>
      <w:sz w:val="24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093B4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093B4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93B4D"/>
    <w:rPr>
      <w:rFonts w:ascii="Calibri" w:eastAsia="Times New Roman" w:hAnsi="Calibri" w:cs="Times New Roman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093B4D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semiHidden/>
    <w:rsid w:val="00093B4D"/>
    <w:rPr>
      <w:rFonts w:ascii="Calibri" w:eastAsia="Times New Roman" w:hAnsi="Calibri" w:cs="Times New Roman"/>
      <w:b/>
      <w:bCs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semiHidden/>
    <w:rsid w:val="00093B4D"/>
    <w:rPr>
      <w:rFonts w:ascii="Calibri Light" w:eastAsia="Times New Roman" w:hAnsi="Calibri Light" w:cs="Times New Roman"/>
      <w:b/>
      <w:bCs/>
      <w:lang w:val="x-none" w:eastAsia="x-none"/>
    </w:rPr>
  </w:style>
  <w:style w:type="character" w:styleId="Hyperlink">
    <w:name w:val="Hyperlink"/>
    <w:rsid w:val="00093B4D"/>
    <w:rPr>
      <w:color w:val="0000FF"/>
      <w:u w:val="single"/>
    </w:rPr>
  </w:style>
  <w:style w:type="paragraph" w:styleId="Cabealho">
    <w:name w:val="header"/>
    <w:basedOn w:val="Normal"/>
    <w:link w:val="CabealhoChar"/>
    <w:rsid w:val="00093B4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93B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093B4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093B4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3B4D"/>
    <w:rPr>
      <w:rFonts w:ascii="Calibri" w:eastAsia="Calibri" w:hAnsi="Calibri"/>
      <w:b w:val="0"/>
      <w:bCs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3B4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093B4D"/>
    <w:rPr>
      <w:vertAlign w:val="superscript"/>
    </w:rPr>
  </w:style>
  <w:style w:type="paragraph" w:customStyle="1" w:styleId="dou-paragraph">
    <w:name w:val="dou-paragraph"/>
    <w:basedOn w:val="Normal"/>
    <w:rsid w:val="00093B4D"/>
    <w:pPr>
      <w:spacing w:before="100" w:beforeAutospacing="1" w:after="100" w:afterAutospacing="1"/>
    </w:pPr>
    <w:rPr>
      <w:b w:val="0"/>
      <w:bCs w:val="0"/>
      <w:sz w:val="24"/>
    </w:rPr>
  </w:style>
  <w:style w:type="paragraph" w:styleId="Ttulo">
    <w:name w:val="Title"/>
    <w:basedOn w:val="Normal"/>
    <w:link w:val="TtuloChar"/>
    <w:qFormat/>
    <w:rsid w:val="00BC7DC5"/>
    <w:pPr>
      <w:numPr>
        <w:numId w:val="3"/>
      </w:numPr>
    </w:pPr>
    <w:rPr>
      <w:rFonts w:ascii="Calibri" w:hAnsi="Calibri"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BC7DC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BC7DC5"/>
    <w:pPr>
      <w:ind w:left="4320"/>
      <w:jc w:val="both"/>
    </w:pPr>
    <w:rPr>
      <w:b w:val="0"/>
      <w:bCs w:val="0"/>
      <w:sz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C7D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C7D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C7D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User</cp:lastModifiedBy>
  <cp:revision>10</cp:revision>
  <dcterms:created xsi:type="dcterms:W3CDTF">2024-01-29T18:58:00Z</dcterms:created>
  <dcterms:modified xsi:type="dcterms:W3CDTF">2024-02-02T19:04:00Z</dcterms:modified>
</cp:coreProperties>
</file>